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74251" w14:textId="0B3390D8" w:rsidR="000F1715" w:rsidRPr="003A5FF1" w:rsidRDefault="00F01D1E" w:rsidP="003A5FF1">
      <w:pPr>
        <w:spacing w:line="240" w:lineRule="auto"/>
        <w:rPr>
          <w:b/>
          <w:sz w:val="28"/>
          <w:szCs w:val="28"/>
          <w:u w:val="single"/>
        </w:rPr>
      </w:pPr>
      <w:r>
        <w:rPr>
          <w:b/>
          <w:sz w:val="28"/>
          <w:szCs w:val="28"/>
          <w:u w:val="single"/>
        </w:rPr>
        <w:t>T</w:t>
      </w:r>
      <w:r w:rsidR="00921C63" w:rsidRPr="003A5FF1">
        <w:rPr>
          <w:b/>
          <w:sz w:val="28"/>
          <w:szCs w:val="28"/>
          <w:u w:val="single"/>
        </w:rPr>
        <w:t xml:space="preserve">eilnahmebedingungen </w:t>
      </w:r>
      <w:r w:rsidR="003F63FA" w:rsidRPr="003A5FF1">
        <w:rPr>
          <w:b/>
          <w:sz w:val="28"/>
          <w:szCs w:val="28"/>
          <w:u w:val="single"/>
        </w:rPr>
        <w:t xml:space="preserve">für den </w:t>
      </w:r>
      <w:r w:rsidR="00D85454">
        <w:rPr>
          <w:b/>
          <w:sz w:val="28"/>
          <w:szCs w:val="28"/>
          <w:u w:val="single"/>
        </w:rPr>
        <w:t>3</w:t>
      </w:r>
      <w:r w:rsidR="00402722">
        <w:rPr>
          <w:b/>
          <w:sz w:val="28"/>
          <w:szCs w:val="28"/>
          <w:u w:val="single"/>
        </w:rPr>
        <w:t>2</w:t>
      </w:r>
      <w:r w:rsidR="00D85454">
        <w:rPr>
          <w:b/>
          <w:sz w:val="28"/>
          <w:szCs w:val="28"/>
          <w:u w:val="single"/>
        </w:rPr>
        <w:t>.</w:t>
      </w:r>
      <w:r w:rsidR="003F63FA" w:rsidRPr="003A5FF1">
        <w:rPr>
          <w:b/>
          <w:sz w:val="28"/>
          <w:szCs w:val="28"/>
          <w:u w:val="single"/>
        </w:rPr>
        <w:t xml:space="preserve"> </w:t>
      </w:r>
      <w:proofErr w:type="spellStart"/>
      <w:r w:rsidR="003F63FA" w:rsidRPr="003A5FF1">
        <w:rPr>
          <w:b/>
          <w:sz w:val="28"/>
          <w:szCs w:val="28"/>
          <w:u w:val="single"/>
        </w:rPr>
        <w:t>Baerler</w:t>
      </w:r>
      <w:proofErr w:type="spellEnd"/>
      <w:r w:rsidR="003F63FA" w:rsidRPr="003A5FF1">
        <w:rPr>
          <w:b/>
          <w:sz w:val="28"/>
          <w:szCs w:val="28"/>
          <w:u w:val="single"/>
        </w:rPr>
        <w:t>-Weihnachtsmarkt 20</w:t>
      </w:r>
      <w:r w:rsidR="0014671D">
        <w:rPr>
          <w:b/>
          <w:sz w:val="28"/>
          <w:szCs w:val="28"/>
          <w:u w:val="single"/>
        </w:rPr>
        <w:t>2</w:t>
      </w:r>
      <w:r w:rsidR="00402722">
        <w:rPr>
          <w:b/>
          <w:sz w:val="28"/>
          <w:szCs w:val="28"/>
          <w:u w:val="single"/>
        </w:rPr>
        <w:t>4</w:t>
      </w:r>
      <w:r w:rsidR="000F4A65" w:rsidRPr="003A5FF1">
        <w:rPr>
          <w:b/>
          <w:sz w:val="28"/>
          <w:szCs w:val="28"/>
          <w:u w:val="single"/>
        </w:rPr>
        <w:t xml:space="preserve"> </w:t>
      </w:r>
      <w:r w:rsidRPr="00A70B7C">
        <w:rPr>
          <w:rFonts w:ascii="Calibri" w:eastAsia="Calibri" w:hAnsi="Calibri" w:cs="Times New Roman"/>
          <w:noProof/>
        </w:rPr>
        <w:drawing>
          <wp:inline distT="0" distB="0" distL="0" distR="0" wp14:anchorId="73330BD1" wp14:editId="08593CAD">
            <wp:extent cx="1264257" cy="1264257"/>
            <wp:effectExtent l="0" t="0" r="0" b="0"/>
            <wp:docPr id="1" name="Bild 3" descr="LogoBHBV-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BHBV-ne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2063" cy="1262063"/>
                    </a:xfrm>
                    <a:prstGeom prst="rect">
                      <a:avLst/>
                    </a:prstGeom>
                    <a:noFill/>
                    <a:ln>
                      <a:noFill/>
                    </a:ln>
                  </pic:spPr>
                </pic:pic>
              </a:graphicData>
            </a:graphic>
          </wp:inline>
        </w:drawing>
      </w:r>
      <w:r w:rsidR="00921C63" w:rsidRPr="003A5FF1">
        <w:rPr>
          <w:b/>
          <w:sz w:val="28"/>
          <w:szCs w:val="28"/>
          <w:u w:val="single"/>
        </w:rPr>
        <w:t xml:space="preserve">Veranstalter: </w:t>
      </w:r>
      <w:proofErr w:type="spellStart"/>
      <w:r w:rsidR="00921C63" w:rsidRPr="003A5FF1">
        <w:rPr>
          <w:b/>
          <w:sz w:val="28"/>
          <w:szCs w:val="28"/>
          <w:u w:val="single"/>
        </w:rPr>
        <w:t>Baerler</w:t>
      </w:r>
      <w:proofErr w:type="spellEnd"/>
      <w:r w:rsidR="00921C63" w:rsidRPr="003A5FF1">
        <w:rPr>
          <w:b/>
          <w:sz w:val="28"/>
          <w:szCs w:val="28"/>
          <w:u w:val="single"/>
        </w:rPr>
        <w:t xml:space="preserve"> </w:t>
      </w:r>
      <w:proofErr w:type="spellStart"/>
      <w:r w:rsidR="00921C63" w:rsidRPr="003A5FF1">
        <w:rPr>
          <w:b/>
          <w:sz w:val="28"/>
          <w:szCs w:val="28"/>
          <w:u w:val="single"/>
        </w:rPr>
        <w:t>Heimat-</w:t>
      </w:r>
      <w:r w:rsidR="000F1715" w:rsidRPr="003A5FF1">
        <w:rPr>
          <w:b/>
          <w:sz w:val="28"/>
          <w:szCs w:val="28"/>
          <w:u w:val="single"/>
        </w:rPr>
        <w:t>und</w:t>
      </w:r>
      <w:proofErr w:type="spellEnd"/>
      <w:r w:rsidR="000F1715" w:rsidRPr="003A5FF1">
        <w:rPr>
          <w:b/>
          <w:sz w:val="28"/>
          <w:szCs w:val="28"/>
          <w:u w:val="single"/>
        </w:rPr>
        <w:t xml:space="preserve"> Bürgerverein</w:t>
      </w:r>
    </w:p>
    <w:p w14:paraId="285801FB" w14:textId="7A66EF39" w:rsidR="000F1715" w:rsidRDefault="00921C63" w:rsidP="000F1715">
      <w:pPr>
        <w:spacing w:line="240" w:lineRule="auto"/>
      </w:pPr>
      <w:r w:rsidRPr="0074161F">
        <w:rPr>
          <w:b/>
          <w:u w:val="single"/>
        </w:rPr>
        <w:t>Veranstaltungsort:</w:t>
      </w:r>
      <w:r w:rsidR="005E209A">
        <w:t xml:space="preserve"> </w:t>
      </w:r>
      <w:r w:rsidR="004B35F0">
        <w:t xml:space="preserve"> Tus </w:t>
      </w:r>
      <w:proofErr w:type="gramStart"/>
      <w:r w:rsidR="004B35F0">
        <w:t xml:space="preserve">Baerl </w:t>
      </w:r>
      <w:r w:rsidR="002C568E">
        <w:t>.</w:t>
      </w:r>
      <w:proofErr w:type="gramEnd"/>
      <w:r w:rsidR="00D85454">
        <w:t xml:space="preserve"> Buchenallee</w:t>
      </w:r>
      <w:r w:rsidR="004B35F0">
        <w:t xml:space="preserve"> 35</w:t>
      </w:r>
      <w:r w:rsidR="000F1715">
        <w:t>, 47199 Duisburg</w:t>
      </w:r>
    </w:p>
    <w:p w14:paraId="5350CAE1" w14:textId="48D79FE2" w:rsidR="000F1715" w:rsidRDefault="00921C63" w:rsidP="000F1715">
      <w:pPr>
        <w:spacing w:line="240" w:lineRule="auto"/>
      </w:pPr>
      <w:r w:rsidRPr="0074161F">
        <w:rPr>
          <w:b/>
          <w:u w:val="single"/>
        </w:rPr>
        <w:t>Datum:</w:t>
      </w:r>
      <w:r w:rsidR="003F63FA">
        <w:t xml:space="preserve"> Samstag, </w:t>
      </w:r>
      <w:r w:rsidR="00402722">
        <w:t>30.11.2024</w:t>
      </w:r>
      <w:r w:rsidR="00D110DA">
        <w:t xml:space="preserve"> </w:t>
      </w:r>
      <w:r>
        <w:t xml:space="preserve">und </w:t>
      </w:r>
      <w:r w:rsidR="003F63FA">
        <w:t>Sonntag</w:t>
      </w:r>
      <w:r w:rsidR="002C568E">
        <w:t>,</w:t>
      </w:r>
      <w:r w:rsidR="00854A1D">
        <w:t xml:space="preserve"> </w:t>
      </w:r>
      <w:r w:rsidR="004B35F0">
        <w:t>0</w:t>
      </w:r>
      <w:r w:rsidR="00402722">
        <w:t>1</w:t>
      </w:r>
      <w:r w:rsidR="004B35F0">
        <w:t>.12.202</w:t>
      </w:r>
      <w:r w:rsidR="00402722">
        <w:t>4</w:t>
      </w:r>
    </w:p>
    <w:p w14:paraId="5D840BA1" w14:textId="77777777" w:rsidR="000F1715" w:rsidRPr="0074161F" w:rsidRDefault="000F1715" w:rsidP="000F1715">
      <w:pPr>
        <w:spacing w:line="240" w:lineRule="auto"/>
        <w:rPr>
          <w:b/>
          <w:u w:val="single"/>
        </w:rPr>
      </w:pPr>
      <w:r w:rsidRPr="0074161F">
        <w:rPr>
          <w:b/>
          <w:u w:val="single"/>
        </w:rPr>
        <w:t xml:space="preserve">Öffnungszeiten des </w:t>
      </w:r>
      <w:proofErr w:type="gramStart"/>
      <w:r w:rsidRPr="0074161F">
        <w:rPr>
          <w:b/>
          <w:u w:val="single"/>
        </w:rPr>
        <w:t>Weihna</w:t>
      </w:r>
      <w:r w:rsidR="0074161F" w:rsidRPr="0074161F">
        <w:rPr>
          <w:b/>
          <w:u w:val="single"/>
        </w:rPr>
        <w:t>chtsmarktes :</w:t>
      </w:r>
      <w:proofErr w:type="gramEnd"/>
    </w:p>
    <w:p w14:paraId="2DBEFCED" w14:textId="77777777" w:rsidR="000F1715" w:rsidRDefault="000F1715" w:rsidP="000F1715">
      <w:pPr>
        <w:spacing w:line="240" w:lineRule="auto"/>
      </w:pPr>
      <w:r>
        <w:t>Samstag</w:t>
      </w:r>
      <w:r w:rsidR="005E7E41">
        <w:t>: 14:00 – 2</w:t>
      </w:r>
      <w:r w:rsidR="003A2B7A">
        <w:t>2</w:t>
      </w:r>
      <w:r w:rsidR="00921C63">
        <w:t>:</w:t>
      </w:r>
      <w:r>
        <w:t>00 Uhr</w:t>
      </w:r>
      <w:r w:rsidR="005E7E41">
        <w:t xml:space="preserve"> </w:t>
      </w:r>
    </w:p>
    <w:p w14:paraId="12F9D6FC" w14:textId="77777777" w:rsidR="000F1715" w:rsidRPr="003A5FF1" w:rsidRDefault="003F63FA" w:rsidP="000F1715">
      <w:pPr>
        <w:spacing w:line="240" w:lineRule="auto"/>
        <w:rPr>
          <w:color w:val="FF0000"/>
        </w:rPr>
      </w:pPr>
      <w:r>
        <w:t xml:space="preserve">Sonntag: </w:t>
      </w:r>
      <w:r w:rsidRPr="00976C75">
        <w:t>1</w:t>
      </w:r>
      <w:r w:rsidR="00AC26FA">
        <w:t>1</w:t>
      </w:r>
      <w:r w:rsidRPr="00976C75">
        <w:t xml:space="preserve">:00 – </w:t>
      </w:r>
      <w:r w:rsidR="003A2B7A">
        <w:t>20:00</w:t>
      </w:r>
      <w:r w:rsidR="000F1715" w:rsidRPr="00976C75">
        <w:t xml:space="preserve"> Uhr</w:t>
      </w:r>
    </w:p>
    <w:p w14:paraId="15B92E95" w14:textId="77777777" w:rsidR="000F1715" w:rsidRDefault="000F1715" w:rsidP="004920DC">
      <w:pPr>
        <w:pStyle w:val="KeinLeerraum"/>
        <w:rPr>
          <w:b/>
          <w:sz w:val="24"/>
          <w:szCs w:val="24"/>
          <w:u w:val="single"/>
        </w:rPr>
      </w:pPr>
      <w:r w:rsidRPr="004920DC">
        <w:rPr>
          <w:b/>
          <w:sz w:val="24"/>
          <w:szCs w:val="24"/>
          <w:u w:val="single"/>
        </w:rPr>
        <w:t>Tarife für den Weihnachtsmarkt</w:t>
      </w:r>
    </w:p>
    <w:p w14:paraId="614E7823" w14:textId="77777777" w:rsidR="002C568E" w:rsidRDefault="002C568E" w:rsidP="00D110DA">
      <w:pPr>
        <w:spacing w:after="0" w:line="240" w:lineRule="auto"/>
        <w:rPr>
          <w:b/>
          <w:u w:val="single"/>
        </w:rPr>
      </w:pPr>
    </w:p>
    <w:p w14:paraId="5487035A" w14:textId="0924BC0A" w:rsidR="000F1715" w:rsidRPr="00D110DA" w:rsidRDefault="000F1715" w:rsidP="00D110DA">
      <w:pPr>
        <w:spacing w:after="0" w:line="240" w:lineRule="auto"/>
        <w:rPr>
          <w:b/>
          <w:u w:val="single"/>
        </w:rPr>
      </w:pPr>
      <w:r w:rsidRPr="00D110DA">
        <w:rPr>
          <w:b/>
          <w:u w:val="single"/>
        </w:rPr>
        <w:t>Verkaufsstände</w:t>
      </w:r>
      <w:r w:rsidR="00D110DA" w:rsidRPr="00D110DA">
        <w:rPr>
          <w:b/>
          <w:u w:val="single"/>
        </w:rPr>
        <w:t xml:space="preserve"> für </w:t>
      </w:r>
      <w:proofErr w:type="gramStart"/>
      <w:r w:rsidR="00D110DA" w:rsidRPr="00D110DA">
        <w:rPr>
          <w:b/>
          <w:u w:val="single"/>
        </w:rPr>
        <w:t xml:space="preserve">Kunsthandwerk </w:t>
      </w:r>
      <w:r w:rsidRPr="00D110DA">
        <w:rPr>
          <w:b/>
          <w:u w:val="single"/>
        </w:rPr>
        <w:t>:</w:t>
      </w:r>
      <w:proofErr w:type="gramEnd"/>
    </w:p>
    <w:p w14:paraId="5A9888BB" w14:textId="0189895A" w:rsidR="004C0F44" w:rsidRDefault="004B35F0" w:rsidP="00D110DA">
      <w:pPr>
        <w:spacing w:after="0" w:line="240" w:lineRule="auto"/>
      </w:pPr>
      <w:r>
        <w:t xml:space="preserve">Die Kunsthandwerker zahlen für beide Tage für ihren Stand inklusive 1 </w:t>
      </w:r>
      <w:r w:rsidR="003740DE">
        <w:t>k</w:t>
      </w:r>
      <w:r>
        <w:t>W Strom 4</w:t>
      </w:r>
      <w:r w:rsidR="00402722">
        <w:t>5</w:t>
      </w:r>
      <w:r>
        <w:t>€. Die Standbreite ist auf 3x3m begrenzt.</w:t>
      </w:r>
    </w:p>
    <w:p w14:paraId="40FD6D12" w14:textId="77777777" w:rsidR="004B35F0" w:rsidRDefault="004B35F0" w:rsidP="00D110DA">
      <w:pPr>
        <w:spacing w:after="0" w:line="240" w:lineRule="auto"/>
      </w:pPr>
    </w:p>
    <w:p w14:paraId="32AF1AE5" w14:textId="6BBA5B19" w:rsidR="004B35F0" w:rsidRDefault="004B35F0" w:rsidP="00D110DA">
      <w:pPr>
        <w:spacing w:after="0" w:line="240" w:lineRule="auto"/>
      </w:pPr>
      <w:r>
        <w:t xml:space="preserve">Von den </w:t>
      </w:r>
      <w:r w:rsidRPr="00AC29C1">
        <w:rPr>
          <w:u w:val="single"/>
        </w:rPr>
        <w:t>karitativen Ausstellern</w:t>
      </w:r>
      <w:r>
        <w:t xml:space="preserve"> ist eine </w:t>
      </w:r>
      <w:r w:rsidR="00AC29C1">
        <w:t xml:space="preserve">Pauschale von 100€ bei 3x3m und 2 </w:t>
      </w:r>
      <w:r w:rsidR="003740DE">
        <w:t>k</w:t>
      </w:r>
      <w:r w:rsidR="00AC29C1">
        <w:t xml:space="preserve">W Strom insgesamt für beide Tage zu zahlen. Für jeden weiteren Meter fallen zusätzlich 20€ </w:t>
      </w:r>
      <w:r w:rsidR="002C568E">
        <w:t xml:space="preserve">an und für jedes </w:t>
      </w:r>
      <w:r w:rsidR="003740DE">
        <w:t>k</w:t>
      </w:r>
      <w:r w:rsidR="002C568E">
        <w:t xml:space="preserve">W mehr ist </w:t>
      </w:r>
      <w:r w:rsidR="00AC29C1">
        <w:t xml:space="preserve">zu zahlen. </w:t>
      </w:r>
    </w:p>
    <w:p w14:paraId="28C2637F" w14:textId="77777777" w:rsidR="00D110DA" w:rsidRDefault="00D110DA" w:rsidP="00D110DA">
      <w:pPr>
        <w:spacing w:after="0" w:line="240" w:lineRule="auto"/>
      </w:pPr>
    </w:p>
    <w:p w14:paraId="446FD8C0" w14:textId="77777777" w:rsidR="004C0F44" w:rsidRPr="00D110DA" w:rsidRDefault="00921C63" w:rsidP="00D110DA">
      <w:pPr>
        <w:spacing w:after="0" w:line="240" w:lineRule="auto"/>
        <w:rPr>
          <w:b/>
          <w:u w:val="single"/>
        </w:rPr>
      </w:pPr>
      <w:r w:rsidRPr="00D110DA">
        <w:rPr>
          <w:b/>
          <w:u w:val="single"/>
        </w:rPr>
        <w:t>Gastronomie</w:t>
      </w:r>
      <w:r w:rsidR="004C0F44" w:rsidRPr="00D110DA">
        <w:rPr>
          <w:b/>
          <w:u w:val="single"/>
        </w:rPr>
        <w:t>:</w:t>
      </w:r>
    </w:p>
    <w:p w14:paraId="11DB20E2" w14:textId="75953988" w:rsidR="004C0F44" w:rsidRPr="000D0FD0" w:rsidRDefault="001F4B14" w:rsidP="00D110DA">
      <w:pPr>
        <w:spacing w:after="0" w:line="240" w:lineRule="auto"/>
        <w:rPr>
          <w:color w:val="FF0000"/>
        </w:rPr>
      </w:pPr>
      <w:r>
        <w:t xml:space="preserve">Der </w:t>
      </w:r>
      <w:r w:rsidR="004C0F44">
        <w:t>Tarif</w:t>
      </w:r>
      <w:r>
        <w:t xml:space="preserve"> wird</w:t>
      </w:r>
      <w:r w:rsidR="004C0F44">
        <w:t xml:space="preserve"> </w:t>
      </w:r>
      <w:r w:rsidR="002C568E">
        <w:t xml:space="preserve">auf 250€ bei 4m Breite </w:t>
      </w:r>
      <w:r w:rsidR="003740DE">
        <w:t>inklusive</w:t>
      </w:r>
      <w:r w:rsidR="002C568E">
        <w:t xml:space="preserve"> 5 </w:t>
      </w:r>
      <w:r w:rsidR="003740DE">
        <w:t>k</w:t>
      </w:r>
      <w:r w:rsidR="002C568E">
        <w:t xml:space="preserve">W festgelegt. Bei weiterem Platzbedarf und mehr </w:t>
      </w:r>
      <w:r w:rsidR="003740DE">
        <w:t>k</w:t>
      </w:r>
      <w:r w:rsidR="002C568E">
        <w:t>W muss entsprechend zugezahlt werden. Dem</w:t>
      </w:r>
      <w:r w:rsidR="00583785">
        <w:t xml:space="preserve"> Betreiber </w:t>
      </w:r>
      <w:r w:rsidR="002C568E">
        <w:t xml:space="preserve">wird die Summe </w:t>
      </w:r>
      <w:r w:rsidR="00583785">
        <w:t>gesondert vom Veranstalter mitgeteilt</w:t>
      </w:r>
      <w:r w:rsidR="00921C63">
        <w:t>.</w:t>
      </w:r>
    </w:p>
    <w:p w14:paraId="1E893D7E" w14:textId="377C5FC8" w:rsidR="00F01D1E" w:rsidRDefault="0074161F" w:rsidP="00D110DA">
      <w:pPr>
        <w:spacing w:after="0" w:line="240" w:lineRule="auto"/>
      </w:pPr>
      <w:r>
        <w:t xml:space="preserve">Für den Alkoholverkauf ist die Ausschankgenehmigung der Stadt Duisburg </w:t>
      </w:r>
      <w:r w:rsidR="00402722">
        <w:t>selbst</w:t>
      </w:r>
      <w:r>
        <w:t xml:space="preserve"> zu beantragen.</w:t>
      </w:r>
    </w:p>
    <w:p w14:paraId="1208D7E1" w14:textId="77777777" w:rsidR="00F01D1E" w:rsidRDefault="00F01D1E" w:rsidP="00D110DA">
      <w:pPr>
        <w:spacing w:after="0" w:line="240" w:lineRule="auto"/>
      </w:pPr>
      <w:r>
        <w:t>Die Ausschankgenehmigung der Stadt Duisburg ist unverzüglich nach der Begleichung der Standgebühren</w:t>
      </w:r>
    </w:p>
    <w:p w14:paraId="784E82B0" w14:textId="77777777" w:rsidR="00F01D1E" w:rsidRDefault="00797CF5" w:rsidP="00D110DA">
      <w:pPr>
        <w:spacing w:after="0" w:line="240" w:lineRule="auto"/>
      </w:pPr>
      <w:r>
        <w:t>z</w:t>
      </w:r>
      <w:r w:rsidR="004920DC">
        <w:t xml:space="preserve">u stellen und bezahlen. </w:t>
      </w:r>
    </w:p>
    <w:p w14:paraId="76F8A3BA" w14:textId="77777777" w:rsidR="0074161F" w:rsidRDefault="0074161F" w:rsidP="00D110DA">
      <w:pPr>
        <w:spacing w:after="0" w:line="240" w:lineRule="auto"/>
      </w:pPr>
      <w:r>
        <w:t xml:space="preserve"> Dem Veranstalter ist diese </w:t>
      </w:r>
      <w:r w:rsidRPr="00976C75">
        <w:t xml:space="preserve">Genehmigung </w:t>
      </w:r>
      <w:r w:rsidR="00854A1D" w:rsidRPr="00976C75">
        <w:t xml:space="preserve"> </w:t>
      </w:r>
      <w:r w:rsidR="00854A1D" w:rsidRPr="00976C75">
        <w:rPr>
          <w:b/>
        </w:rPr>
        <w:t>14 Tage vorher</w:t>
      </w:r>
      <w:r w:rsidRPr="00976C75">
        <w:t xml:space="preserve"> </w:t>
      </w:r>
      <w:r>
        <w:t>unaufgefordert vorzulegen.</w:t>
      </w:r>
    </w:p>
    <w:p w14:paraId="3BAE1846" w14:textId="77777777" w:rsidR="00797CF5" w:rsidRPr="001F4B14" w:rsidRDefault="00797CF5" w:rsidP="00D110DA">
      <w:pPr>
        <w:spacing w:after="0" w:line="240" w:lineRule="auto"/>
      </w:pPr>
      <w:r>
        <w:t xml:space="preserve">Die Genehmigung des Weihnachtsmarktes erfolgt durch die Stadt Duisburg nur, wenn ALLE Schankgenehmigungen beantragt und bezahlt sind! </w:t>
      </w:r>
    </w:p>
    <w:p w14:paraId="20E5F918" w14:textId="77777777" w:rsidR="0074161F" w:rsidRDefault="0074161F" w:rsidP="0074161F">
      <w:pPr>
        <w:spacing w:after="0" w:line="240" w:lineRule="auto"/>
      </w:pPr>
    </w:p>
    <w:p w14:paraId="3191C205" w14:textId="77777777" w:rsidR="000F1715" w:rsidRPr="00D110DA" w:rsidRDefault="000F1715" w:rsidP="004920DC">
      <w:pPr>
        <w:pStyle w:val="KeinLeerraum"/>
      </w:pPr>
      <w:r w:rsidRPr="004920DC">
        <w:rPr>
          <w:b/>
          <w:sz w:val="24"/>
          <w:szCs w:val="24"/>
          <w:u w:val="single"/>
        </w:rPr>
        <w:t>Technische Anschlüsse</w:t>
      </w:r>
      <w:r w:rsidR="00D110DA" w:rsidRPr="00D110DA">
        <w:t>:</w:t>
      </w:r>
    </w:p>
    <w:p w14:paraId="3FCD0B6A" w14:textId="77777777" w:rsidR="000F1715" w:rsidRDefault="00921C63" w:rsidP="0074161F">
      <w:pPr>
        <w:spacing w:line="240" w:lineRule="auto"/>
      </w:pPr>
      <w:r w:rsidRPr="00D110DA">
        <w:rPr>
          <w:b/>
          <w:u w:val="single"/>
        </w:rPr>
        <w:t>Strom</w:t>
      </w:r>
      <w:r w:rsidR="000D2933" w:rsidRPr="00D110DA">
        <w:rPr>
          <w:b/>
          <w:u w:val="single"/>
        </w:rPr>
        <w:t>:</w:t>
      </w:r>
      <w:r w:rsidR="000D2933">
        <w:t xml:space="preserve"> Im Standpreis</w:t>
      </w:r>
      <w:r w:rsidR="000F1715">
        <w:t xml:space="preserve"> ist </w:t>
      </w:r>
      <w:r w:rsidR="001265EE">
        <w:t>ein Stromanschluss 230 V</w:t>
      </w:r>
      <w:r w:rsidR="000F1715">
        <w:t xml:space="preserve"> enthalten.</w:t>
      </w:r>
    </w:p>
    <w:p w14:paraId="383BB3EE" w14:textId="0076F74B" w:rsidR="001265EE" w:rsidRDefault="00C66932" w:rsidP="0074161F">
      <w:pPr>
        <w:spacing w:line="240" w:lineRule="auto"/>
      </w:pPr>
      <w:r>
        <w:t>Bei einem Verbrauch über</w:t>
      </w:r>
      <w:r w:rsidR="00AC29C1">
        <w:t xml:space="preserve"> 1</w:t>
      </w:r>
      <w:r w:rsidR="003740DE">
        <w:t>kW ist</w:t>
      </w:r>
      <w:r w:rsidR="001265EE">
        <w:t xml:space="preserve"> das Stromerfassungsformular auszufüllen.</w:t>
      </w:r>
    </w:p>
    <w:p w14:paraId="75376793" w14:textId="7D45F278" w:rsidR="00CB6463" w:rsidRDefault="000F1715" w:rsidP="0074161F">
      <w:pPr>
        <w:spacing w:line="240" w:lineRule="auto"/>
      </w:pPr>
      <w:r>
        <w:t xml:space="preserve">Die Standbeleuchtung </w:t>
      </w:r>
      <w:r w:rsidR="00AC29C1">
        <w:t xml:space="preserve">– NUR </w:t>
      </w:r>
      <w:proofErr w:type="gramStart"/>
      <w:r w:rsidR="00AC29C1">
        <w:t>LED BELEUCHTUNG</w:t>
      </w:r>
      <w:proofErr w:type="gramEnd"/>
      <w:r w:rsidR="003740DE">
        <w:t xml:space="preserve"> </w:t>
      </w:r>
      <w:r>
        <w:t xml:space="preserve">und alle Zuleitungen (bis 20m) sind Sache des Standbetreibers. Für die </w:t>
      </w:r>
      <w:r w:rsidR="001265EE">
        <w:t xml:space="preserve">Stromanschlüsse </w:t>
      </w:r>
      <w:r>
        <w:t>stehen genügend Anschlusskästen mit FI Schutzschalter 30 mA zur Verfügung. Alle Anschlussleitungen sind mit dem Namen des Standbetreibers zu versehen.  Technisch nicht einwandfreie Anschlussleitungen werden von der Marktkommission oder deren Beauftragten entfernt!</w:t>
      </w:r>
      <w:r w:rsidR="005E209A">
        <w:t xml:space="preserve"> </w:t>
      </w:r>
    </w:p>
    <w:p w14:paraId="698D6843" w14:textId="77777777" w:rsidR="005E209A" w:rsidRDefault="000F1715" w:rsidP="000F1715">
      <w:pPr>
        <w:spacing w:line="240" w:lineRule="auto"/>
        <w:rPr>
          <w:b/>
        </w:rPr>
      </w:pPr>
      <w:r>
        <w:rPr>
          <w:b/>
        </w:rPr>
        <w:t xml:space="preserve">Elektrische Heizgeräte </w:t>
      </w:r>
      <w:r w:rsidR="00921C63">
        <w:rPr>
          <w:b/>
        </w:rPr>
        <w:t xml:space="preserve">an den Ständen </w:t>
      </w:r>
      <w:r w:rsidR="00CB6463">
        <w:rPr>
          <w:b/>
        </w:rPr>
        <w:t>sind nicht erlaubt!</w:t>
      </w:r>
      <w:r w:rsidR="002D79AC" w:rsidRPr="002D79AC">
        <w:t xml:space="preserve"> </w:t>
      </w:r>
      <w:r w:rsidR="002D79AC" w:rsidRPr="002D79AC">
        <w:rPr>
          <w:b/>
        </w:rPr>
        <w:t>Bei Benutzung offener Gasheizungen, ist das Vorhandensein von Feuerlöscher, Löschdecke und evtl. Sand v</w:t>
      </w:r>
      <w:r w:rsidR="00F17271">
        <w:rPr>
          <w:b/>
        </w:rPr>
        <w:t>orgeschrieben.</w:t>
      </w:r>
    </w:p>
    <w:p w14:paraId="70E5C7E6" w14:textId="77777777" w:rsidR="000F1715" w:rsidRPr="00B229B7" w:rsidRDefault="000F1715" w:rsidP="000F1715">
      <w:pPr>
        <w:spacing w:line="240" w:lineRule="auto"/>
        <w:rPr>
          <w:b/>
        </w:rPr>
      </w:pPr>
      <w:r w:rsidRPr="00D110DA">
        <w:rPr>
          <w:b/>
          <w:u w:val="single"/>
        </w:rPr>
        <w:t>Wasser</w:t>
      </w:r>
      <w:r w:rsidR="00D110DA">
        <w:rPr>
          <w:b/>
          <w:u w:val="single"/>
        </w:rPr>
        <w:t>:</w:t>
      </w:r>
      <w:r w:rsidR="00D110DA">
        <w:rPr>
          <w:b/>
        </w:rPr>
        <w:t xml:space="preserve"> </w:t>
      </w:r>
      <w:r w:rsidR="001265EE">
        <w:rPr>
          <w:b/>
        </w:rPr>
        <w:t>(Gastronomie)</w:t>
      </w:r>
      <w:r w:rsidR="00B229B7">
        <w:t>Auf dem Marktgelände</w:t>
      </w:r>
      <w:r w:rsidR="001265EE">
        <w:t xml:space="preserve"> stehen </w:t>
      </w:r>
      <w:r w:rsidR="00B229B7">
        <w:t xml:space="preserve"> Wasserbezugsstellen zur Verfügung</w:t>
      </w:r>
      <w:r>
        <w:t>. Die Zuleitungen und Ableitungen</w:t>
      </w:r>
      <w:r w:rsidR="00921C63">
        <w:t xml:space="preserve"> sind Sache des Standbetreibers und müssen den Hygienestandarts entsprechen.</w:t>
      </w:r>
    </w:p>
    <w:p w14:paraId="3A32C288" w14:textId="581C04C9" w:rsidR="000F1715" w:rsidRDefault="000F1715" w:rsidP="004920DC">
      <w:pPr>
        <w:pStyle w:val="KeinLeerraum"/>
        <w:rPr>
          <w:b/>
          <w:sz w:val="24"/>
          <w:szCs w:val="24"/>
          <w:u w:val="single"/>
        </w:rPr>
      </w:pPr>
      <w:r w:rsidRPr="004920DC">
        <w:rPr>
          <w:b/>
          <w:sz w:val="24"/>
          <w:szCs w:val="24"/>
          <w:u w:val="single"/>
        </w:rPr>
        <w:t>Allgemeines</w:t>
      </w:r>
      <w:r w:rsidR="00D110DA" w:rsidRPr="004920DC">
        <w:rPr>
          <w:b/>
          <w:sz w:val="24"/>
          <w:szCs w:val="24"/>
          <w:u w:val="single"/>
        </w:rPr>
        <w:t>:</w:t>
      </w:r>
    </w:p>
    <w:p w14:paraId="485DBE89" w14:textId="4E3E3285" w:rsidR="000D2933" w:rsidRDefault="000D2933" w:rsidP="004D30FC">
      <w:pPr>
        <w:spacing w:line="240" w:lineRule="auto"/>
      </w:pPr>
      <w:r>
        <w:t>A</w:t>
      </w:r>
      <w:r w:rsidR="000F1715">
        <w:t>lle Stände müssen mit einem</w:t>
      </w:r>
      <w:r w:rsidR="00921C63">
        <w:t xml:space="preserve"> Aushang (Din</w:t>
      </w:r>
      <w:r w:rsidR="001F4B14">
        <w:t xml:space="preserve"> </w:t>
      </w:r>
      <w:r w:rsidR="00921C63">
        <w:t>A 5)</w:t>
      </w:r>
      <w:r w:rsidR="001F4B14">
        <w:t xml:space="preserve"> </w:t>
      </w:r>
      <w:r w:rsidR="003740DE">
        <w:t>mit Namen</w:t>
      </w:r>
      <w:r w:rsidR="001F4B14">
        <w:t xml:space="preserve"> und Adresse des Standbetreibers </w:t>
      </w:r>
      <w:r>
        <w:t>versehen sein</w:t>
      </w:r>
      <w:r w:rsidR="00D110DA">
        <w:t>. An den Gastronomie-Ständen müssen zusätzlich Hinweisschilder zu den Toiletten aufgehängt werden.</w:t>
      </w:r>
    </w:p>
    <w:p w14:paraId="4F637386" w14:textId="77777777" w:rsidR="003A5FF1" w:rsidRDefault="003A5FF1" w:rsidP="003A5FF1">
      <w:pPr>
        <w:spacing w:line="240" w:lineRule="auto"/>
      </w:pPr>
      <w:r>
        <w:t xml:space="preserve">Bei Abgabe von Speisen und Getränken sind die Vorschriften der Gaststättenverordnung und die Hygieneverordnung sowie das Jugendschutzgesetz zu beachten. </w:t>
      </w:r>
    </w:p>
    <w:p w14:paraId="3553A8C8" w14:textId="77777777" w:rsidR="00854A1D" w:rsidRDefault="00854A1D" w:rsidP="004D30FC">
      <w:pPr>
        <w:spacing w:line="240" w:lineRule="auto"/>
      </w:pPr>
      <w:r>
        <w:t xml:space="preserve">                                                                                                     --2--</w:t>
      </w:r>
    </w:p>
    <w:p w14:paraId="657ED6F9" w14:textId="77777777" w:rsidR="00720A82" w:rsidRDefault="00720A82" w:rsidP="004D30FC">
      <w:pPr>
        <w:spacing w:line="240" w:lineRule="auto"/>
      </w:pPr>
    </w:p>
    <w:p w14:paraId="4E09F1E3" w14:textId="77777777" w:rsidR="004920DC" w:rsidRDefault="004920DC" w:rsidP="004D30FC">
      <w:pPr>
        <w:spacing w:line="240" w:lineRule="auto"/>
      </w:pPr>
    </w:p>
    <w:p w14:paraId="6E916CBA" w14:textId="77777777" w:rsidR="004920DC" w:rsidRDefault="004920DC" w:rsidP="004D30FC">
      <w:pPr>
        <w:spacing w:line="240" w:lineRule="auto"/>
      </w:pPr>
    </w:p>
    <w:p w14:paraId="5C04FE8D" w14:textId="77777777" w:rsidR="00720A82" w:rsidRDefault="00720A82" w:rsidP="004D30FC">
      <w:pPr>
        <w:spacing w:line="240" w:lineRule="auto"/>
      </w:pPr>
      <w:r>
        <w:t>--2--</w:t>
      </w:r>
    </w:p>
    <w:p w14:paraId="46A63F1D" w14:textId="77777777" w:rsidR="004920DC" w:rsidRDefault="004920DC" w:rsidP="000D2933">
      <w:pPr>
        <w:spacing w:after="0" w:line="240" w:lineRule="auto"/>
      </w:pPr>
    </w:p>
    <w:p w14:paraId="72D017D8" w14:textId="77777777" w:rsidR="00B229B7" w:rsidRDefault="00854A1D" w:rsidP="000D2933">
      <w:pPr>
        <w:spacing w:after="0" w:line="240" w:lineRule="auto"/>
      </w:pPr>
      <w:r>
        <w:t>D</w:t>
      </w:r>
      <w:r w:rsidR="008B6A88">
        <w:t>er Stand und die Umgebung sind sauber zu halten un</w:t>
      </w:r>
      <w:r w:rsidR="009F2DD7">
        <w:t xml:space="preserve">d eine entsprechende Anzahl von </w:t>
      </w:r>
      <w:r w:rsidR="008B6A88">
        <w:t xml:space="preserve">Abfallbehältern </w:t>
      </w:r>
      <w:r w:rsidR="00AE6D0C">
        <w:t xml:space="preserve">und Aschenbechern </w:t>
      </w:r>
      <w:r w:rsidR="008B6A88">
        <w:t>bereitzustellen.</w:t>
      </w:r>
      <w:r w:rsidR="007161FF">
        <w:t xml:space="preserve"> </w:t>
      </w:r>
      <w:r w:rsidR="00AE6D0C">
        <w:t>Nach Abbau seines Standes hat der Teilnehmer den Standplatz gründlich zu reinigen und</w:t>
      </w:r>
      <w:r w:rsidR="004D30FC">
        <w:t xml:space="preserve"> </w:t>
      </w:r>
      <w:r w:rsidR="00AE6D0C">
        <w:t>den Inhalt der Abfallbehälter zu entsorgen.</w:t>
      </w:r>
      <w:r w:rsidR="007161FF">
        <w:t xml:space="preserve">    </w:t>
      </w:r>
    </w:p>
    <w:p w14:paraId="2972F85D" w14:textId="3F896A13" w:rsidR="00AC29C1" w:rsidRDefault="003740DE" w:rsidP="004920DC">
      <w:pPr>
        <w:spacing w:line="240" w:lineRule="auto"/>
      </w:pPr>
      <w:r>
        <w:t xml:space="preserve">Wir nehmen </w:t>
      </w:r>
      <w:r w:rsidR="00402722">
        <w:t>im Jahr 2024 eine Müllkaution von 50€. Ist der Platz sauber hinterlassen, gibt es diese zurück.</w:t>
      </w:r>
    </w:p>
    <w:p w14:paraId="24B0DBB8" w14:textId="2562698D" w:rsidR="004920DC" w:rsidRDefault="004920DC" w:rsidP="004920DC">
      <w:pPr>
        <w:spacing w:line="240" w:lineRule="auto"/>
      </w:pPr>
      <w:r w:rsidRPr="004920DC">
        <w:t xml:space="preserve">Die Bewachung des Geländes </w:t>
      </w:r>
      <w:r w:rsidR="00AC29C1">
        <w:t>wird</w:t>
      </w:r>
      <w:r w:rsidRPr="004920DC">
        <w:t xml:space="preserve"> über eine zusätzliche Pauschale </w:t>
      </w:r>
      <w:r w:rsidR="00AC29C1">
        <w:t>pro Aus</w:t>
      </w:r>
      <w:r w:rsidRPr="004920DC">
        <w:t>steller</w:t>
      </w:r>
      <w:r w:rsidR="00982617">
        <w:t xml:space="preserve"> je Nacht</w:t>
      </w:r>
      <w:r w:rsidRPr="004920DC">
        <w:t xml:space="preserve"> für Freitag- und Samstag organisiert.  Die Gebühr </w:t>
      </w:r>
      <w:r w:rsidR="003740DE">
        <w:t xml:space="preserve">(10-15 </w:t>
      </w:r>
      <w:proofErr w:type="gramStart"/>
      <w:r w:rsidR="003740DE">
        <w:t>€)</w:t>
      </w:r>
      <w:r w:rsidRPr="004920DC">
        <w:t>wird</w:t>
      </w:r>
      <w:proofErr w:type="gramEnd"/>
      <w:r w:rsidRPr="004920DC">
        <w:t xml:space="preserve"> in Rechnung gestellt.</w:t>
      </w:r>
    </w:p>
    <w:p w14:paraId="2FE9DD0A" w14:textId="77777777" w:rsidR="008F51EC" w:rsidRDefault="008F51EC" w:rsidP="004920DC">
      <w:pPr>
        <w:spacing w:line="240" w:lineRule="auto"/>
      </w:pPr>
      <w:r>
        <w:t xml:space="preserve">Die Standgebühren sind innerhalb von 4(vier) Wochen nach Bestätigung der Teilnahme durch den Veranstalter zu zahlen. </w:t>
      </w:r>
    </w:p>
    <w:p w14:paraId="39D18F24" w14:textId="77777777" w:rsidR="00B92471" w:rsidRDefault="000F1715" w:rsidP="000F1715">
      <w:pPr>
        <w:spacing w:line="240" w:lineRule="auto"/>
        <w:rPr>
          <w:b/>
          <w:u w:val="single"/>
        </w:rPr>
      </w:pPr>
      <w:r w:rsidRPr="00F53F8D">
        <w:rPr>
          <w:b/>
          <w:u w:val="single"/>
        </w:rPr>
        <w:t>Vorschrift</w:t>
      </w:r>
      <w:r w:rsidR="00B64776">
        <w:rPr>
          <w:b/>
          <w:u w:val="single"/>
        </w:rPr>
        <w:t xml:space="preserve"> ist weiterhin</w:t>
      </w:r>
      <w:r w:rsidRPr="00F53F8D">
        <w:rPr>
          <w:b/>
          <w:u w:val="single"/>
        </w:rPr>
        <w:t xml:space="preserve">, dass jeder Stand einen </w:t>
      </w:r>
      <w:r w:rsidR="00B92471" w:rsidRPr="00F53F8D">
        <w:rPr>
          <w:b/>
          <w:u w:val="single"/>
        </w:rPr>
        <w:t xml:space="preserve">Handfeuerlöscher, bzw. bei Gas und offenen Flammen einen ABC-Löscher, sowie bei Verwendung von Fett einen Fettbrandfeuerlöscher </w:t>
      </w:r>
      <w:r w:rsidR="00B64776">
        <w:rPr>
          <w:b/>
          <w:u w:val="single"/>
        </w:rPr>
        <w:t>hat!!!</w:t>
      </w:r>
    </w:p>
    <w:p w14:paraId="376D2EFF" w14:textId="77777777" w:rsidR="008F51EC" w:rsidRDefault="008F51EC" w:rsidP="009F7184">
      <w:pPr>
        <w:spacing w:after="0" w:line="240" w:lineRule="auto"/>
        <w:rPr>
          <w:b/>
          <w:sz w:val="24"/>
          <w:szCs w:val="24"/>
          <w:u w:val="single"/>
        </w:rPr>
      </w:pPr>
    </w:p>
    <w:p w14:paraId="72B0BB15" w14:textId="77777777" w:rsidR="005E209A" w:rsidRPr="00D110DA" w:rsidRDefault="005E209A" w:rsidP="009F7184">
      <w:pPr>
        <w:spacing w:after="0" w:line="240" w:lineRule="auto"/>
        <w:rPr>
          <w:b/>
          <w:sz w:val="24"/>
          <w:szCs w:val="24"/>
          <w:u w:val="single"/>
        </w:rPr>
      </w:pPr>
      <w:r w:rsidRPr="00D110DA">
        <w:rPr>
          <w:b/>
          <w:sz w:val="24"/>
          <w:szCs w:val="24"/>
          <w:u w:val="single"/>
        </w:rPr>
        <w:t>Auf- und Abbau</w:t>
      </w:r>
      <w:r w:rsidR="00D110DA" w:rsidRPr="00D110DA">
        <w:rPr>
          <w:b/>
          <w:sz w:val="24"/>
          <w:szCs w:val="24"/>
          <w:u w:val="single"/>
        </w:rPr>
        <w:t>:</w:t>
      </w:r>
    </w:p>
    <w:p w14:paraId="01061BA7" w14:textId="77777777" w:rsidR="00982617" w:rsidRDefault="005E209A" w:rsidP="009F7184">
      <w:pPr>
        <w:spacing w:after="0" w:line="240" w:lineRule="auto"/>
      </w:pPr>
      <w:r>
        <w:t xml:space="preserve">Die Zeiten für Auf-und Abbau müssen mit dem Marktbetreiber abgesprochen werden,  damit es nicht zu Stauungen und damit zu Verzögerungen für andere Händler kommt. </w:t>
      </w:r>
    </w:p>
    <w:p w14:paraId="625F956E" w14:textId="6C67ECA6" w:rsidR="005E209A" w:rsidRDefault="0028275A" w:rsidP="009F7184">
      <w:pPr>
        <w:spacing w:after="0" w:line="240" w:lineRule="auto"/>
      </w:pPr>
      <w:r>
        <w:t>Ab Samstag 13:00 Uhr sind alle Fahrzeuge vom Veranstaltungsgelände zu entfernen. Während der Veranstaltung i</w:t>
      </w:r>
      <w:r w:rsidR="009F7184">
        <w:t>st das Befahren nicht gestattet, damit die strengen Auflagen der Stadt Duisburg für Flucht- und Rettungswege erfüllt werden.</w:t>
      </w:r>
    </w:p>
    <w:p w14:paraId="07F48CE9" w14:textId="77777777" w:rsidR="009F7184" w:rsidRDefault="009F7184" w:rsidP="009F7184">
      <w:pPr>
        <w:spacing w:after="0" w:line="240" w:lineRule="auto"/>
      </w:pPr>
    </w:p>
    <w:p w14:paraId="4BCE6D75" w14:textId="77777777" w:rsidR="005E209A" w:rsidRPr="00D110DA" w:rsidRDefault="000F1715" w:rsidP="009F7184">
      <w:pPr>
        <w:spacing w:after="0" w:line="240" w:lineRule="auto"/>
        <w:rPr>
          <w:b/>
          <w:sz w:val="24"/>
          <w:szCs w:val="24"/>
          <w:u w:val="single"/>
        </w:rPr>
      </w:pPr>
      <w:r w:rsidRPr="00D110DA">
        <w:rPr>
          <w:b/>
          <w:sz w:val="24"/>
          <w:szCs w:val="24"/>
          <w:u w:val="single"/>
        </w:rPr>
        <w:t>Rechtliches</w:t>
      </w:r>
      <w:r w:rsidR="00D110DA" w:rsidRPr="00D110DA">
        <w:rPr>
          <w:b/>
          <w:sz w:val="24"/>
          <w:szCs w:val="24"/>
          <w:u w:val="single"/>
        </w:rPr>
        <w:t>:</w:t>
      </w:r>
    </w:p>
    <w:p w14:paraId="4949FECA" w14:textId="77777777" w:rsidR="00A477CB" w:rsidRDefault="00A477CB" w:rsidP="009F7184">
      <w:pPr>
        <w:spacing w:after="0" w:line="240" w:lineRule="auto"/>
      </w:pPr>
      <w:r>
        <w:t>D</w:t>
      </w:r>
      <w:r w:rsidR="00CB6463">
        <w:t>ie Rücksendung der Bewerbung</w:t>
      </w:r>
      <w:r>
        <w:t xml:space="preserve"> ergibt</w:t>
      </w:r>
      <w:r w:rsidR="000F1715">
        <w:t xml:space="preserve"> keinen Rechtsanspruch auf eine Teilnahme. Wir müssen uns vorbehalten, die Auswahl nach den gegebenen Platzverhältniss</w:t>
      </w:r>
      <w:r w:rsidR="0028275A">
        <w:t>en und Artikeln zu treffen. Die Teilnahme wird in schriftlicher Form bestätigt.</w:t>
      </w:r>
    </w:p>
    <w:p w14:paraId="36C06AB1" w14:textId="77777777" w:rsidR="009F7184" w:rsidRDefault="009F7184" w:rsidP="009F7184">
      <w:pPr>
        <w:spacing w:after="0" w:line="240" w:lineRule="auto"/>
      </w:pPr>
    </w:p>
    <w:p w14:paraId="0EC9E3F1" w14:textId="4EF4ABBC" w:rsidR="002D79AC" w:rsidRPr="009F7184" w:rsidRDefault="000F1715" w:rsidP="000F1715">
      <w:pPr>
        <w:spacing w:line="240" w:lineRule="auto"/>
        <w:rPr>
          <w:b/>
        </w:rPr>
      </w:pPr>
      <w:r>
        <w:t>Da</w:t>
      </w:r>
      <w:r w:rsidR="003740DE">
        <w:t xml:space="preserve"> wir</w:t>
      </w:r>
      <w:r>
        <w:t xml:space="preserve"> in den vergangenen Jahren immer wieder </w:t>
      </w:r>
      <w:r w:rsidR="003740DE">
        <w:t>nur sehr allgemeine Angaben zu den zu verkaufenden Waren bekommen haben,</w:t>
      </w:r>
      <w:r>
        <w:t xml:space="preserve"> </w:t>
      </w:r>
      <w:r w:rsidRPr="003740DE">
        <w:t>bitten wir um eine genaue Angabe des Verkaufssortiments</w:t>
      </w:r>
      <w:r w:rsidR="00CB6463" w:rsidRPr="003740DE">
        <w:t xml:space="preserve"> möglichst mit</w:t>
      </w:r>
      <w:r w:rsidRPr="003740DE">
        <w:t xml:space="preserve"> Bild</w:t>
      </w:r>
      <w:r w:rsidRPr="00402722">
        <w:rPr>
          <w:color w:val="FF0000"/>
        </w:rPr>
        <w:t xml:space="preserve">. </w:t>
      </w:r>
      <w:r>
        <w:rPr>
          <w:b/>
        </w:rPr>
        <w:t xml:space="preserve">Es werden nur die in der Anmeldung angegebenen Waren zugelassen. </w:t>
      </w:r>
      <w:r w:rsidR="002D79AC" w:rsidRPr="002D79AC">
        <w:rPr>
          <w:b/>
        </w:rPr>
        <w:t>Das Untervermieten von Marktständen oder Standplätzen, sowie</w:t>
      </w:r>
      <w:r w:rsidR="002D79AC" w:rsidRPr="002D79AC">
        <w:t xml:space="preserve"> </w:t>
      </w:r>
      <w:r w:rsidR="002D79AC" w:rsidRPr="002D79AC">
        <w:rPr>
          <w:b/>
        </w:rPr>
        <w:t xml:space="preserve">das Abtreten an Dritte </w:t>
      </w:r>
      <w:r w:rsidR="00AE5222">
        <w:rPr>
          <w:b/>
        </w:rPr>
        <w:t>sind</w:t>
      </w:r>
      <w:r w:rsidR="002D79AC" w:rsidRPr="002D79AC">
        <w:rPr>
          <w:b/>
        </w:rPr>
        <w:t xml:space="preserve"> untersagt.</w:t>
      </w:r>
    </w:p>
    <w:p w14:paraId="723A4DA5" w14:textId="77777777" w:rsidR="0050399B" w:rsidRDefault="000F1715" w:rsidP="000F1715">
      <w:pPr>
        <w:spacing w:line="240" w:lineRule="auto"/>
        <w:rPr>
          <w:b/>
        </w:rPr>
      </w:pPr>
      <w:r>
        <w:t xml:space="preserve">Die Stände sind angemessen weihnachtlich zu dekorieren. </w:t>
      </w:r>
      <w:r w:rsidRPr="002121FA">
        <w:rPr>
          <w:b/>
        </w:rPr>
        <w:t xml:space="preserve">Bunte Lichterketten </w:t>
      </w:r>
      <w:r>
        <w:t xml:space="preserve">sind </w:t>
      </w:r>
      <w:r w:rsidRPr="002C568E">
        <w:rPr>
          <w:b/>
          <w:bCs/>
          <w:u w:val="single"/>
        </w:rPr>
        <w:t>nicht</w:t>
      </w:r>
      <w:r>
        <w:t xml:space="preserve"> erwünscht. </w:t>
      </w:r>
    </w:p>
    <w:p w14:paraId="41C19C84" w14:textId="77777777" w:rsidR="002D79AC" w:rsidRDefault="004D30FC" w:rsidP="008701F6">
      <w:pPr>
        <w:spacing w:line="240" w:lineRule="auto"/>
      </w:pPr>
      <w:r w:rsidRPr="004D30FC">
        <w:t>Die Anmeldung ist mit der Bezahlung der Standmiete verbindlich. Durch Ausgleich der Rechnung akzeptiert der Aussteller die hier aufgeführten Teilnahmebedingungen.</w:t>
      </w:r>
      <w:r w:rsidR="00751A1B">
        <w:t xml:space="preserve"> Im Falle eines Nichterscheinens ist eine Rückerstattung der Teilnahmegebühr nicht möglich. Der Veranstalter haftet nicht für Folgen</w:t>
      </w:r>
      <w:r w:rsidR="009F7184">
        <w:t>,</w:t>
      </w:r>
      <w:r w:rsidR="00751A1B">
        <w:t xml:space="preserve"> die sich aus Witterungseinflüssen ergeben.</w:t>
      </w:r>
    </w:p>
    <w:p w14:paraId="3B9E4B3F" w14:textId="77777777" w:rsidR="00D965C7" w:rsidRDefault="00D965C7" w:rsidP="00D965C7">
      <w:pPr>
        <w:pStyle w:val="KeinLeerraum"/>
      </w:pPr>
      <w:r>
        <w:t>Die Anmeldung gilt vorbehaltlich der Erteilung aller städtischen/behördlichen Genehmigungen.</w:t>
      </w:r>
    </w:p>
    <w:p w14:paraId="42B97AD1" w14:textId="77777777" w:rsidR="00FC30B8" w:rsidRDefault="00D965C7" w:rsidP="008701F6">
      <w:pPr>
        <w:spacing w:line="240" w:lineRule="auto"/>
      </w:pPr>
      <w:r>
        <w:t>Sollte eine Genehmigung nicht erteilt werden und der Weihnachtsmarkt deswegen nicht stattfinden, wird die Gebühr zurückgezahlt.</w:t>
      </w:r>
    </w:p>
    <w:p w14:paraId="60A96FFA" w14:textId="77777777" w:rsidR="00A477CB" w:rsidRDefault="00A477CB" w:rsidP="008701F6">
      <w:pPr>
        <w:spacing w:line="240" w:lineRule="auto"/>
      </w:pPr>
    </w:p>
    <w:p w14:paraId="5F39B1AB" w14:textId="4341A33C" w:rsidR="00A477CB" w:rsidRPr="00A8033C" w:rsidRDefault="003A5FF1" w:rsidP="008701F6">
      <w:pPr>
        <w:spacing w:line="240" w:lineRule="auto"/>
        <w:rPr>
          <w:b/>
          <w:color w:val="FF0000"/>
          <w:sz w:val="24"/>
          <w:szCs w:val="24"/>
        </w:rPr>
      </w:pPr>
      <w:r w:rsidRPr="00A8033C">
        <w:rPr>
          <w:b/>
          <w:color w:val="FF0000"/>
          <w:sz w:val="24"/>
          <w:szCs w:val="24"/>
        </w:rPr>
        <w:t>Für die Teilnahme am Weihnachtsmarkt 20</w:t>
      </w:r>
      <w:r w:rsidR="0014671D">
        <w:rPr>
          <w:b/>
          <w:color w:val="FF0000"/>
          <w:sz w:val="24"/>
          <w:szCs w:val="24"/>
        </w:rPr>
        <w:t>2</w:t>
      </w:r>
      <w:r w:rsidR="00402722">
        <w:rPr>
          <w:b/>
          <w:color w:val="FF0000"/>
          <w:sz w:val="24"/>
          <w:szCs w:val="24"/>
        </w:rPr>
        <w:t>4</w:t>
      </w:r>
      <w:r w:rsidRPr="00A8033C">
        <w:rPr>
          <w:b/>
          <w:color w:val="FF0000"/>
          <w:sz w:val="24"/>
          <w:szCs w:val="24"/>
        </w:rPr>
        <w:t xml:space="preserve"> ist es unerlässlich, dass die Einwilligung zur Datenverarbeitung und Weiterleitung der Daten an die Stadt Duisburg zur Genehmigung der Veranstaltung unterschrieben mit der Bewerbung vorliegt. </w:t>
      </w:r>
    </w:p>
    <w:p w14:paraId="4361E3E2" w14:textId="77777777" w:rsidR="003A5FF1" w:rsidRDefault="003A5FF1">
      <w:pPr>
        <w:rPr>
          <w:b/>
          <w:sz w:val="28"/>
          <w:szCs w:val="28"/>
        </w:rPr>
      </w:pPr>
    </w:p>
    <w:p w14:paraId="1D702B1F" w14:textId="77777777" w:rsidR="00B92471" w:rsidRPr="00D110DA" w:rsidRDefault="00CB6463">
      <w:pPr>
        <w:rPr>
          <w:b/>
          <w:sz w:val="28"/>
          <w:szCs w:val="28"/>
        </w:rPr>
      </w:pPr>
      <w:r w:rsidRPr="00D110DA">
        <w:rPr>
          <w:b/>
          <w:sz w:val="28"/>
          <w:szCs w:val="28"/>
        </w:rPr>
        <w:t>Der Veranstalter (Marktkommission BHBV)</w:t>
      </w:r>
      <w:r w:rsidRPr="00D110DA">
        <w:rPr>
          <w:b/>
          <w:sz w:val="28"/>
          <w:szCs w:val="28"/>
        </w:rPr>
        <w:br/>
      </w:r>
    </w:p>
    <w:sectPr w:rsidR="00B92471" w:rsidRPr="00D110DA" w:rsidSect="004920DC">
      <w:pgSz w:w="11906" w:h="16838"/>
      <w:pgMar w:top="284" w:right="424"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2472D" w14:textId="77777777" w:rsidR="00867CC4" w:rsidRDefault="00867CC4" w:rsidP="002D79AC">
      <w:pPr>
        <w:spacing w:after="0" w:line="240" w:lineRule="auto"/>
      </w:pPr>
      <w:r>
        <w:separator/>
      </w:r>
    </w:p>
  </w:endnote>
  <w:endnote w:type="continuationSeparator" w:id="0">
    <w:p w14:paraId="5060F3E7" w14:textId="77777777" w:rsidR="00867CC4" w:rsidRDefault="00867CC4" w:rsidP="002D7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F2BCC" w14:textId="77777777" w:rsidR="00867CC4" w:rsidRDefault="00867CC4" w:rsidP="002D79AC">
      <w:pPr>
        <w:spacing w:after="0" w:line="240" w:lineRule="auto"/>
      </w:pPr>
      <w:r>
        <w:separator/>
      </w:r>
    </w:p>
  </w:footnote>
  <w:footnote w:type="continuationSeparator" w:id="0">
    <w:p w14:paraId="4BFF3727" w14:textId="77777777" w:rsidR="00867CC4" w:rsidRDefault="00867CC4" w:rsidP="002D79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715"/>
    <w:rsid w:val="000564A0"/>
    <w:rsid w:val="000D0FD0"/>
    <w:rsid w:val="000D2933"/>
    <w:rsid w:val="000F1715"/>
    <w:rsid w:val="000F4A65"/>
    <w:rsid w:val="001265EE"/>
    <w:rsid w:val="0014671D"/>
    <w:rsid w:val="001649E4"/>
    <w:rsid w:val="0019599E"/>
    <w:rsid w:val="001F4B14"/>
    <w:rsid w:val="00203DD8"/>
    <w:rsid w:val="002121FA"/>
    <w:rsid w:val="0028275A"/>
    <w:rsid w:val="0028727E"/>
    <w:rsid w:val="0029078E"/>
    <w:rsid w:val="002C568E"/>
    <w:rsid w:val="002D79AC"/>
    <w:rsid w:val="002E5C05"/>
    <w:rsid w:val="003169FD"/>
    <w:rsid w:val="0034370A"/>
    <w:rsid w:val="00351AB6"/>
    <w:rsid w:val="003740DE"/>
    <w:rsid w:val="0038657D"/>
    <w:rsid w:val="003A2B7A"/>
    <w:rsid w:val="003A5FF1"/>
    <w:rsid w:val="003A61FC"/>
    <w:rsid w:val="003C4C8B"/>
    <w:rsid w:val="003F199C"/>
    <w:rsid w:val="003F63FA"/>
    <w:rsid w:val="004023A3"/>
    <w:rsid w:val="00402722"/>
    <w:rsid w:val="00434346"/>
    <w:rsid w:val="00486B79"/>
    <w:rsid w:val="004920DC"/>
    <w:rsid w:val="004B35F0"/>
    <w:rsid w:val="004C0F44"/>
    <w:rsid w:val="004C7957"/>
    <w:rsid w:val="004D30FC"/>
    <w:rsid w:val="004E2E3A"/>
    <w:rsid w:val="004F41E1"/>
    <w:rsid w:val="0050399B"/>
    <w:rsid w:val="00513927"/>
    <w:rsid w:val="00514EEA"/>
    <w:rsid w:val="00583785"/>
    <w:rsid w:val="005D77B8"/>
    <w:rsid w:val="005E1EC7"/>
    <w:rsid w:val="005E209A"/>
    <w:rsid w:val="005E7E41"/>
    <w:rsid w:val="006263CA"/>
    <w:rsid w:val="00662361"/>
    <w:rsid w:val="006715BB"/>
    <w:rsid w:val="006B47B5"/>
    <w:rsid w:val="00701086"/>
    <w:rsid w:val="007161FF"/>
    <w:rsid w:val="00720A82"/>
    <w:rsid w:val="0074161F"/>
    <w:rsid w:val="00751A1B"/>
    <w:rsid w:val="007674D2"/>
    <w:rsid w:val="0078146E"/>
    <w:rsid w:val="00797CF5"/>
    <w:rsid w:val="007E4CC5"/>
    <w:rsid w:val="007E6ED5"/>
    <w:rsid w:val="00854A1D"/>
    <w:rsid w:val="00867CC4"/>
    <w:rsid w:val="008701F6"/>
    <w:rsid w:val="008A1E22"/>
    <w:rsid w:val="008B6A88"/>
    <w:rsid w:val="008C2FE6"/>
    <w:rsid w:val="008F51EC"/>
    <w:rsid w:val="00921C63"/>
    <w:rsid w:val="00956FA0"/>
    <w:rsid w:val="00976C75"/>
    <w:rsid w:val="00982617"/>
    <w:rsid w:val="009F2DD7"/>
    <w:rsid w:val="009F65AD"/>
    <w:rsid w:val="009F7184"/>
    <w:rsid w:val="009F7596"/>
    <w:rsid w:val="00A477CB"/>
    <w:rsid w:val="00A7480F"/>
    <w:rsid w:val="00A8033C"/>
    <w:rsid w:val="00A96026"/>
    <w:rsid w:val="00AB3D8D"/>
    <w:rsid w:val="00AC26FA"/>
    <w:rsid w:val="00AC29C1"/>
    <w:rsid w:val="00AD0277"/>
    <w:rsid w:val="00AE5222"/>
    <w:rsid w:val="00AE6D0C"/>
    <w:rsid w:val="00B229B7"/>
    <w:rsid w:val="00B42D91"/>
    <w:rsid w:val="00B64776"/>
    <w:rsid w:val="00B92471"/>
    <w:rsid w:val="00BA6DBA"/>
    <w:rsid w:val="00BC27EE"/>
    <w:rsid w:val="00C37B09"/>
    <w:rsid w:val="00C66932"/>
    <w:rsid w:val="00CA180F"/>
    <w:rsid w:val="00CB21EF"/>
    <w:rsid w:val="00CB6463"/>
    <w:rsid w:val="00CC6683"/>
    <w:rsid w:val="00D110DA"/>
    <w:rsid w:val="00D30B3C"/>
    <w:rsid w:val="00D85454"/>
    <w:rsid w:val="00D965C7"/>
    <w:rsid w:val="00DC2FC6"/>
    <w:rsid w:val="00E80920"/>
    <w:rsid w:val="00EC1CB1"/>
    <w:rsid w:val="00EC6D78"/>
    <w:rsid w:val="00F01D1E"/>
    <w:rsid w:val="00F04C90"/>
    <w:rsid w:val="00F17271"/>
    <w:rsid w:val="00F17F93"/>
    <w:rsid w:val="00F22AEB"/>
    <w:rsid w:val="00F5030F"/>
    <w:rsid w:val="00F53F8D"/>
    <w:rsid w:val="00F84968"/>
    <w:rsid w:val="00FA7327"/>
    <w:rsid w:val="00FC30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7AAAC"/>
  <w15:docId w15:val="{54435ECD-4B4B-4E3A-AA74-049726287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79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79AC"/>
  </w:style>
  <w:style w:type="paragraph" w:styleId="Fuzeile">
    <w:name w:val="footer"/>
    <w:basedOn w:val="Standard"/>
    <w:link w:val="FuzeileZchn"/>
    <w:uiPriority w:val="99"/>
    <w:unhideWhenUsed/>
    <w:rsid w:val="002D79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79AC"/>
  </w:style>
  <w:style w:type="paragraph" w:styleId="Sprechblasentext">
    <w:name w:val="Balloon Text"/>
    <w:basedOn w:val="Standard"/>
    <w:link w:val="SprechblasentextZchn"/>
    <w:uiPriority w:val="99"/>
    <w:semiHidden/>
    <w:unhideWhenUsed/>
    <w:rsid w:val="00F01D1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01D1E"/>
    <w:rPr>
      <w:rFonts w:ascii="Tahoma" w:hAnsi="Tahoma" w:cs="Tahoma"/>
      <w:sz w:val="16"/>
      <w:szCs w:val="16"/>
    </w:rPr>
  </w:style>
  <w:style w:type="paragraph" w:styleId="KeinLeerraum">
    <w:name w:val="No Spacing"/>
    <w:uiPriority w:val="1"/>
    <w:qFormat/>
    <w:rsid w:val="004920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4826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Büro</dc:creator>
  <cp:lastModifiedBy>Bettina Winnig</cp:lastModifiedBy>
  <cp:revision>3</cp:revision>
  <dcterms:created xsi:type="dcterms:W3CDTF">2024-07-01T14:10:00Z</dcterms:created>
  <dcterms:modified xsi:type="dcterms:W3CDTF">2024-08-04T16:17:00Z</dcterms:modified>
</cp:coreProperties>
</file>